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1E" w:rsidRDefault="00E94D6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</w:t>
      </w:r>
      <w:r w:rsidR="004546AF" w:rsidRPr="004546AF">
        <w:rPr>
          <w:rFonts w:ascii="Arial" w:hAnsi="Arial" w:cs="Arial"/>
          <w:sz w:val="52"/>
          <w:szCs w:val="52"/>
        </w:rPr>
        <w:t>Vero o falso</w:t>
      </w:r>
    </w:p>
    <w:p w:rsidR="004546AF" w:rsidRDefault="004546AF">
      <w:pPr>
        <w:rPr>
          <w:rFonts w:ascii="Arial" w:hAnsi="Arial" w:cs="Arial"/>
          <w:sz w:val="28"/>
          <w:szCs w:val="28"/>
        </w:rPr>
      </w:pPr>
    </w:p>
    <w:p w:rsidR="004546AF" w:rsidRPr="004546AF" w:rsidRDefault="004546AF" w:rsidP="00BF7FB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546AF">
        <w:rPr>
          <w:rFonts w:ascii="Arial" w:hAnsi="Arial" w:cs="Arial"/>
          <w:sz w:val="28"/>
          <w:szCs w:val="28"/>
        </w:rPr>
        <w:t>Il peso regolamentare che viene posto dal presidente di giuria sulle punte del fioretto e della spada è lo stesso</w:t>
      </w:r>
    </w:p>
    <w:bookmarkStart w:id="0" w:name="a"/>
    <w:bookmarkStart w:id="1" w:name="w"/>
    <w:p w:rsidR="001E5098" w:rsidRDefault="0013635C" w:rsidP="00BF7FB6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 \l "ww"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E94D66" w:rsidRPr="0013635C">
        <w:rPr>
          <w:rStyle w:val="Collegamentoipertestuale"/>
          <w:rFonts w:ascii="Arial" w:hAnsi="Arial" w:cs="Arial"/>
          <w:sz w:val="28"/>
          <w:szCs w:val="28"/>
        </w:rPr>
        <w:t>rispo</w:t>
      </w:r>
      <w:r w:rsidR="00E94D66" w:rsidRPr="0013635C">
        <w:rPr>
          <w:rStyle w:val="Collegamentoipertestuale"/>
          <w:rFonts w:ascii="Arial" w:hAnsi="Arial" w:cs="Arial"/>
          <w:sz w:val="28"/>
          <w:szCs w:val="28"/>
        </w:rPr>
        <w:t>s</w:t>
      </w:r>
      <w:r w:rsidR="00E94D66" w:rsidRPr="0013635C">
        <w:rPr>
          <w:rStyle w:val="Collegamentoipertestuale"/>
          <w:rFonts w:ascii="Arial" w:hAnsi="Arial" w:cs="Arial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0"/>
    <w:bookmarkEnd w:id="1"/>
    <w:p w:rsidR="00E94D66" w:rsidRDefault="00E94D66" w:rsidP="00BF7FB6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E94D66" w:rsidRDefault="00E94D66" w:rsidP="00BF7FB6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4546AF" w:rsidRDefault="00BF7FB6" w:rsidP="00BF7FB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Anche s</w:t>
      </w:r>
      <w:r w:rsidR="001E5098" w:rsidRPr="001E5098">
        <w:rPr>
          <w:rFonts w:ascii="Arial" w:hAnsi="Arial" w:cs="Arial"/>
          <w:sz w:val="28"/>
          <w:szCs w:val="28"/>
        </w:rPr>
        <w:t xml:space="preserve">e la stoccata </w:t>
      </w:r>
      <w:r>
        <w:rPr>
          <w:rFonts w:ascii="Arial" w:hAnsi="Arial" w:cs="Arial"/>
          <w:sz w:val="28"/>
          <w:szCs w:val="28"/>
        </w:rPr>
        <w:t xml:space="preserve">non </w:t>
      </w:r>
      <w:r w:rsidR="001E5098" w:rsidRPr="001E5098">
        <w:rPr>
          <w:rFonts w:ascii="Arial" w:hAnsi="Arial" w:cs="Arial"/>
          <w:sz w:val="28"/>
          <w:szCs w:val="28"/>
        </w:rPr>
        <w:t xml:space="preserve">viene registrata </w:t>
      </w:r>
      <w:r>
        <w:rPr>
          <w:rFonts w:ascii="Arial" w:hAnsi="Arial" w:cs="Arial"/>
          <w:sz w:val="28"/>
          <w:szCs w:val="28"/>
        </w:rPr>
        <w:t xml:space="preserve">dall’apparecchio </w:t>
      </w:r>
      <w:r w:rsidR="001E5098" w:rsidRPr="001E5098">
        <w:rPr>
          <w:rFonts w:ascii="Arial" w:hAnsi="Arial" w:cs="Arial"/>
          <w:sz w:val="28"/>
          <w:szCs w:val="28"/>
        </w:rPr>
        <w:t xml:space="preserve">il presidente di giuria </w:t>
      </w:r>
      <w:r>
        <w:rPr>
          <w:rFonts w:ascii="Arial" w:hAnsi="Arial" w:cs="Arial"/>
          <w:sz w:val="28"/>
          <w:szCs w:val="28"/>
        </w:rPr>
        <w:t>può comunque assegnarla a condizione che sia evidente</w:t>
      </w:r>
    </w:p>
    <w:bookmarkStart w:id="2" w:name="aa"/>
    <w:bookmarkStart w:id="3" w:name="b"/>
    <w:p w:rsidR="001E5098" w:rsidRDefault="00700467" w:rsidP="00BF7FB6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"bb"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E94D66" w:rsidRPr="00ED0276">
        <w:rPr>
          <w:rStyle w:val="Collegamentoipertestuale"/>
          <w:rFonts w:ascii="Arial" w:hAnsi="Arial" w:cs="Arial"/>
          <w:sz w:val="28"/>
          <w:szCs w:val="28"/>
        </w:rPr>
        <w:t>rispo</w:t>
      </w:r>
      <w:r w:rsidR="00E94D66" w:rsidRPr="00ED0276">
        <w:rPr>
          <w:rStyle w:val="Collegamentoipertestuale"/>
          <w:rFonts w:ascii="Arial" w:hAnsi="Arial" w:cs="Arial"/>
          <w:sz w:val="28"/>
          <w:szCs w:val="28"/>
        </w:rPr>
        <w:t>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2"/>
    <w:bookmarkEnd w:id="3"/>
    <w:p w:rsidR="00E94D66" w:rsidRDefault="00E94D66" w:rsidP="00BF7FB6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E94D66" w:rsidRPr="00BF7FB6" w:rsidRDefault="00E94D66" w:rsidP="00BF7FB6">
      <w:pPr>
        <w:pStyle w:val="Paragrafoelenco"/>
        <w:rPr>
          <w:rFonts w:ascii="Arial" w:hAnsi="Arial" w:cs="Arial"/>
          <w:sz w:val="28"/>
          <w:szCs w:val="28"/>
        </w:rPr>
      </w:pPr>
    </w:p>
    <w:p w:rsidR="00FA3E87" w:rsidRPr="00E94D66" w:rsidRDefault="00E94D66" w:rsidP="00FA3E8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94D66">
        <w:rPr>
          <w:rFonts w:ascii="Arial" w:hAnsi="Arial" w:cs="Arial"/>
          <w:sz w:val="28"/>
          <w:szCs w:val="28"/>
        </w:rPr>
        <w:t xml:space="preserve">Un’azione di filo presuppone necessariamente il contatto con la lama dell’avversario </w:t>
      </w:r>
    </w:p>
    <w:bookmarkStart w:id="4" w:name="c"/>
    <w:p w:rsidR="00E94D66" w:rsidRDefault="00700467" w:rsidP="00FA3E87">
      <w:pPr>
        <w:pStyle w:val="Paragrafoelenc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"cc"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E94D66" w:rsidRPr="00ED0276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4"/>
    <w:p w:rsidR="00E94D66" w:rsidRDefault="00E94D66" w:rsidP="00FA3E87">
      <w:pPr>
        <w:pStyle w:val="Paragrafoelenco"/>
        <w:rPr>
          <w:rFonts w:ascii="Arial" w:hAnsi="Arial" w:cs="Arial"/>
          <w:sz w:val="28"/>
          <w:szCs w:val="28"/>
        </w:rPr>
      </w:pPr>
    </w:p>
    <w:p w:rsidR="00E94D66" w:rsidRPr="00FA3E87" w:rsidRDefault="00E94D66" w:rsidP="00FA3E87">
      <w:pPr>
        <w:pStyle w:val="Paragrafoelenco"/>
        <w:rPr>
          <w:rFonts w:ascii="Arial" w:hAnsi="Arial" w:cs="Arial"/>
          <w:sz w:val="28"/>
          <w:szCs w:val="28"/>
        </w:rPr>
      </w:pPr>
    </w:p>
    <w:p w:rsidR="00FA3E87" w:rsidRDefault="007A0FD6" w:rsidP="00BF7FB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Quando il presidente di giuria pronuncia il “pronti” è obbligatorio per Regolamento rispondere sia affermativamente che negativamente</w:t>
      </w:r>
    </w:p>
    <w:bookmarkStart w:id="5" w:name="d"/>
    <w:p w:rsidR="007A0FD6" w:rsidRDefault="00700467" w:rsidP="007A0FD6">
      <w:pPr>
        <w:pStyle w:val="Paragrafoelenc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"dd"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E94D66" w:rsidRPr="00ED0276">
        <w:rPr>
          <w:rStyle w:val="Collegamentoipertestuale"/>
          <w:rFonts w:ascii="Arial" w:hAnsi="Arial" w:cs="Arial"/>
          <w:sz w:val="28"/>
          <w:szCs w:val="28"/>
        </w:rPr>
        <w:t>rispos</w:t>
      </w:r>
      <w:r w:rsidR="00E94D66" w:rsidRPr="00ED0276">
        <w:rPr>
          <w:rStyle w:val="Collegamentoipertestuale"/>
          <w:rFonts w:ascii="Arial" w:hAnsi="Arial" w:cs="Arial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5"/>
    <w:p w:rsidR="00E94D66" w:rsidRDefault="00E94D66" w:rsidP="007A0FD6">
      <w:pPr>
        <w:pStyle w:val="Paragrafoelenco"/>
        <w:rPr>
          <w:rFonts w:ascii="Arial" w:hAnsi="Arial" w:cs="Arial"/>
          <w:sz w:val="28"/>
          <w:szCs w:val="28"/>
        </w:rPr>
      </w:pPr>
    </w:p>
    <w:p w:rsidR="00E94D66" w:rsidRPr="007A0FD6" w:rsidRDefault="00E94D66" w:rsidP="007A0FD6">
      <w:pPr>
        <w:pStyle w:val="Paragrafoelenco"/>
        <w:rPr>
          <w:rFonts w:ascii="Arial" w:hAnsi="Arial" w:cs="Arial"/>
          <w:sz w:val="28"/>
          <w:szCs w:val="28"/>
        </w:rPr>
      </w:pPr>
    </w:p>
    <w:p w:rsidR="007A0FD6" w:rsidRDefault="007D2E6A" w:rsidP="00BF7FB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presenza del nastro isolante sulla parte terminale della lama del fioretto è facoltativa</w:t>
      </w:r>
    </w:p>
    <w:bookmarkStart w:id="6" w:name="e"/>
    <w:p w:rsidR="00F4360A" w:rsidRDefault="00700467" w:rsidP="00F4360A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"ee"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4360A" w:rsidRPr="00ED0276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6"/>
    <w:p w:rsidR="007D2E6A" w:rsidRDefault="007D2E6A" w:rsidP="007D2E6A">
      <w:pPr>
        <w:pStyle w:val="Paragrafoelenco"/>
        <w:rPr>
          <w:rFonts w:ascii="Arial" w:hAnsi="Arial" w:cs="Arial"/>
          <w:sz w:val="28"/>
          <w:szCs w:val="28"/>
        </w:rPr>
      </w:pPr>
    </w:p>
    <w:p w:rsidR="00E94D66" w:rsidRPr="007D2E6A" w:rsidRDefault="00E94D66" w:rsidP="007D2E6A">
      <w:pPr>
        <w:pStyle w:val="Paragrafoelenco"/>
        <w:rPr>
          <w:rFonts w:ascii="Arial" w:hAnsi="Arial" w:cs="Arial"/>
          <w:sz w:val="28"/>
          <w:szCs w:val="28"/>
        </w:rPr>
      </w:pPr>
    </w:p>
    <w:p w:rsidR="00765975" w:rsidRDefault="00E94D66" w:rsidP="0076597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94D66">
        <w:rPr>
          <w:rFonts w:ascii="Arial" w:hAnsi="Arial" w:cs="Arial"/>
          <w:sz w:val="28"/>
          <w:szCs w:val="28"/>
        </w:rPr>
        <w:t xml:space="preserve">Controcavazione e finta di cavazione circolata indicano la stessa tipologia di azione </w:t>
      </w:r>
    </w:p>
    <w:bookmarkStart w:id="7" w:name="f"/>
    <w:p w:rsidR="00F4360A" w:rsidRDefault="00700467" w:rsidP="00F4360A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"ff"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4360A" w:rsidRPr="00ED0276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7"/>
    <w:p w:rsidR="00E94D66" w:rsidRPr="00E94D66" w:rsidRDefault="00E94D66" w:rsidP="00E94D66">
      <w:pPr>
        <w:jc w:val="both"/>
        <w:rPr>
          <w:rFonts w:ascii="Arial" w:hAnsi="Arial" w:cs="Arial"/>
          <w:sz w:val="28"/>
          <w:szCs w:val="28"/>
        </w:rPr>
      </w:pPr>
    </w:p>
    <w:p w:rsidR="00765975" w:rsidRDefault="00CA4280" w:rsidP="00BF7FB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dopo un colpo di “disarmo”, chi l’ha subito perde l’arma, il presidente di giuria </w:t>
      </w:r>
      <w:r w:rsidR="00F4360A">
        <w:rPr>
          <w:rFonts w:ascii="Arial" w:hAnsi="Arial" w:cs="Arial"/>
          <w:sz w:val="28"/>
          <w:szCs w:val="28"/>
        </w:rPr>
        <w:t>deve</w:t>
      </w:r>
      <w:r>
        <w:rPr>
          <w:rFonts w:ascii="Arial" w:hAnsi="Arial" w:cs="Arial"/>
          <w:sz w:val="28"/>
          <w:szCs w:val="28"/>
        </w:rPr>
        <w:t xml:space="preserve"> dare l’alt</w:t>
      </w:r>
      <w:r w:rsidR="00F4360A">
        <w:rPr>
          <w:rFonts w:ascii="Arial" w:hAnsi="Arial" w:cs="Arial"/>
          <w:sz w:val="28"/>
          <w:szCs w:val="28"/>
        </w:rPr>
        <w:t xml:space="preserve"> </w:t>
      </w:r>
    </w:p>
    <w:bookmarkStart w:id="8" w:name="g"/>
    <w:p w:rsidR="00F4360A" w:rsidRDefault="00700467" w:rsidP="00F4360A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"gg"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4360A" w:rsidRPr="00ED0276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8"/>
    <w:p w:rsidR="00806E7A" w:rsidRDefault="00806E7A" w:rsidP="00806E7A">
      <w:pPr>
        <w:pStyle w:val="Paragrafoelenco"/>
        <w:rPr>
          <w:rFonts w:ascii="Arial" w:hAnsi="Arial" w:cs="Arial"/>
          <w:sz w:val="28"/>
          <w:szCs w:val="28"/>
        </w:rPr>
      </w:pPr>
    </w:p>
    <w:p w:rsidR="00E94D66" w:rsidRDefault="00E94D66" w:rsidP="00806E7A">
      <w:pPr>
        <w:pStyle w:val="Paragrafoelenco"/>
        <w:rPr>
          <w:rFonts w:ascii="Arial" w:hAnsi="Arial" w:cs="Arial"/>
          <w:sz w:val="28"/>
          <w:szCs w:val="28"/>
        </w:rPr>
      </w:pPr>
    </w:p>
    <w:p w:rsidR="00E94D66" w:rsidRPr="00806E7A" w:rsidRDefault="00E94D66" w:rsidP="00806E7A">
      <w:pPr>
        <w:pStyle w:val="Paragrafoelenco"/>
        <w:rPr>
          <w:rFonts w:ascii="Arial" w:hAnsi="Arial" w:cs="Arial"/>
          <w:sz w:val="28"/>
          <w:szCs w:val="28"/>
        </w:rPr>
      </w:pPr>
    </w:p>
    <w:p w:rsidR="00806E7A" w:rsidRDefault="006F434A" w:rsidP="00BF7FB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Quando il presidente di giuria dà</w:t>
      </w:r>
      <w:r w:rsidR="00D837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l’alt valgono solo le stoccate</w:t>
      </w:r>
      <w:r w:rsidR="00D83706">
        <w:rPr>
          <w:rFonts w:ascii="Arial" w:hAnsi="Arial" w:cs="Arial"/>
          <w:sz w:val="28"/>
          <w:szCs w:val="28"/>
        </w:rPr>
        <w:t xml:space="preserve"> giunte temporalmente prima di esso</w:t>
      </w:r>
    </w:p>
    <w:bookmarkStart w:id="9" w:name="h"/>
    <w:p w:rsidR="00D83706" w:rsidRDefault="00700467" w:rsidP="00D83706">
      <w:pPr>
        <w:pStyle w:val="Paragrafoelenc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54980">
        <w:rPr>
          <w:rFonts w:ascii="Arial" w:hAnsi="Arial" w:cs="Arial"/>
          <w:sz w:val="28"/>
          <w:szCs w:val="28"/>
        </w:rPr>
        <w:instrText xml:space="preserve"> HYPERLINK  \l "hh"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4360A" w:rsidRPr="00354980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9"/>
    <w:p w:rsidR="00E94D66" w:rsidRDefault="00E94D66" w:rsidP="00D83706">
      <w:pPr>
        <w:pStyle w:val="Paragrafoelenco"/>
        <w:rPr>
          <w:rFonts w:ascii="Arial" w:hAnsi="Arial" w:cs="Arial"/>
          <w:sz w:val="28"/>
          <w:szCs w:val="28"/>
        </w:rPr>
      </w:pPr>
    </w:p>
    <w:p w:rsidR="00E94D66" w:rsidRPr="00D83706" w:rsidRDefault="00E94D66" w:rsidP="00D83706">
      <w:pPr>
        <w:pStyle w:val="Paragrafoelenco"/>
        <w:rPr>
          <w:rFonts w:ascii="Arial" w:hAnsi="Arial" w:cs="Arial"/>
          <w:sz w:val="28"/>
          <w:szCs w:val="28"/>
        </w:rPr>
      </w:pPr>
    </w:p>
    <w:p w:rsidR="00D83706" w:rsidRDefault="00D83706" w:rsidP="00BF7FB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uno stesso match non si può cambiare tipo d’impugnatura</w:t>
      </w:r>
    </w:p>
    <w:bookmarkStart w:id="10" w:name="i"/>
    <w:p w:rsidR="00D83706" w:rsidRDefault="00700467" w:rsidP="00D83706">
      <w:pPr>
        <w:pStyle w:val="Paragrafoelenc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54980">
        <w:rPr>
          <w:rFonts w:ascii="Arial" w:hAnsi="Arial" w:cs="Arial"/>
          <w:sz w:val="28"/>
          <w:szCs w:val="28"/>
        </w:rPr>
        <w:instrText xml:space="preserve"> HYPERLINK  \l "ii"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4360A" w:rsidRPr="00354980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10"/>
    <w:p w:rsidR="00E94D66" w:rsidRDefault="00E94D66" w:rsidP="00D83706">
      <w:pPr>
        <w:pStyle w:val="Paragrafoelenco"/>
        <w:rPr>
          <w:rFonts w:ascii="Arial" w:hAnsi="Arial" w:cs="Arial"/>
          <w:sz w:val="28"/>
          <w:szCs w:val="28"/>
        </w:rPr>
      </w:pPr>
    </w:p>
    <w:p w:rsidR="00E94D66" w:rsidRPr="00D83706" w:rsidRDefault="00E94D66" w:rsidP="00D83706">
      <w:pPr>
        <w:pStyle w:val="Paragrafoelenco"/>
        <w:rPr>
          <w:rFonts w:ascii="Arial" w:hAnsi="Arial" w:cs="Arial"/>
          <w:sz w:val="28"/>
          <w:szCs w:val="28"/>
        </w:rPr>
      </w:pPr>
    </w:p>
    <w:p w:rsidR="00E94D66" w:rsidRDefault="00E94D66" w:rsidP="00E94D6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Se, nella specialità della spada, la superficie della coccia è sporca e</w:t>
      </w:r>
    </w:p>
    <w:p w:rsidR="00E94D66" w:rsidRDefault="00E94D66" w:rsidP="00E94D66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produce la segnalazione del colpo la stoccata è da annullare</w:t>
      </w:r>
    </w:p>
    <w:bookmarkStart w:id="11" w:name="l"/>
    <w:p w:rsidR="00F4360A" w:rsidRDefault="00700467" w:rsidP="00E94D66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54980">
        <w:rPr>
          <w:rFonts w:ascii="Arial" w:hAnsi="Arial" w:cs="Arial"/>
          <w:sz w:val="28"/>
          <w:szCs w:val="28"/>
        </w:rPr>
        <w:instrText xml:space="preserve"> HYPERLINK  \l "ll"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4360A" w:rsidRPr="00354980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11"/>
    <w:p w:rsidR="00E94D66" w:rsidRDefault="00E94D66" w:rsidP="00E94D66">
      <w:pPr>
        <w:jc w:val="both"/>
        <w:rPr>
          <w:rFonts w:ascii="Arial" w:hAnsi="Arial" w:cs="Arial"/>
          <w:sz w:val="28"/>
          <w:szCs w:val="28"/>
        </w:rPr>
      </w:pPr>
    </w:p>
    <w:p w:rsidR="00F4360A" w:rsidRDefault="00E94D66" w:rsidP="00F436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 presenza nella coccia della sciabola dell’elsa, ovvero della parte laterale, è puramente estetica e rappresenta un retaggio del passato</w:t>
      </w:r>
    </w:p>
    <w:bookmarkStart w:id="12" w:name="mm"/>
    <w:bookmarkStart w:id="13" w:name="m"/>
    <w:bookmarkStart w:id="14" w:name="n"/>
    <w:p w:rsidR="00F4360A" w:rsidRPr="00F4360A" w:rsidRDefault="00700467" w:rsidP="00F4360A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54980">
        <w:rPr>
          <w:rFonts w:ascii="Arial" w:hAnsi="Arial" w:cs="Arial"/>
          <w:sz w:val="28"/>
          <w:szCs w:val="28"/>
        </w:rPr>
        <w:instrText xml:space="preserve"> HYPERLINK  \l "nn"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4360A" w:rsidRPr="00354980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12"/>
    <w:bookmarkEnd w:id="13"/>
    <w:bookmarkEnd w:id="14"/>
    <w:p w:rsidR="00F4360A" w:rsidRPr="00E94D66" w:rsidRDefault="00F4360A" w:rsidP="00E94D66">
      <w:pPr>
        <w:jc w:val="both"/>
        <w:rPr>
          <w:rFonts w:ascii="Arial" w:hAnsi="Arial" w:cs="Arial"/>
          <w:sz w:val="28"/>
          <w:szCs w:val="28"/>
        </w:rPr>
      </w:pPr>
    </w:p>
    <w:p w:rsidR="00F4360A" w:rsidRDefault="00F4360A" w:rsidP="00F436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94D66">
        <w:rPr>
          <w:rFonts w:ascii="Arial" w:hAnsi="Arial" w:cs="Arial"/>
          <w:sz w:val="28"/>
          <w:szCs w:val="28"/>
        </w:rPr>
        <w:t>In caso di mancanza del dispositivo di sicurezza dell’attacco del passante allo spinotto del rullo è consentito allo schermitore di tenere la mano sull’attacco stesso onde evitare il distacco del di</w:t>
      </w:r>
      <w:r>
        <w:rPr>
          <w:rFonts w:ascii="Arial" w:hAnsi="Arial" w:cs="Arial"/>
          <w:sz w:val="28"/>
          <w:szCs w:val="28"/>
        </w:rPr>
        <w:t>s</w:t>
      </w:r>
      <w:r w:rsidR="00E94D66">
        <w:rPr>
          <w:rFonts w:ascii="Arial" w:hAnsi="Arial" w:cs="Arial"/>
          <w:sz w:val="28"/>
          <w:szCs w:val="28"/>
        </w:rPr>
        <w:t>positivo</w:t>
      </w:r>
    </w:p>
    <w:bookmarkStart w:id="15" w:name="o"/>
    <w:p w:rsidR="00F4360A" w:rsidRPr="00F4360A" w:rsidRDefault="00700467" w:rsidP="00F4360A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F74698">
        <w:rPr>
          <w:rFonts w:ascii="Arial" w:hAnsi="Arial" w:cs="Arial"/>
          <w:sz w:val="28"/>
          <w:szCs w:val="28"/>
        </w:rPr>
        <w:instrText xml:space="preserve"> HYPERLINK  \l "oo"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4360A" w:rsidRPr="00F74698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15"/>
    <w:p w:rsidR="00F4360A" w:rsidRDefault="00F4360A" w:rsidP="00F4360A">
      <w:pPr>
        <w:pStyle w:val="Paragrafoelenco"/>
        <w:rPr>
          <w:rFonts w:ascii="Arial" w:hAnsi="Arial" w:cs="Arial"/>
          <w:sz w:val="28"/>
          <w:szCs w:val="28"/>
        </w:rPr>
      </w:pPr>
    </w:p>
    <w:p w:rsidR="00F4360A" w:rsidRPr="00F4360A" w:rsidRDefault="00F4360A" w:rsidP="00F4360A">
      <w:pPr>
        <w:pStyle w:val="Paragrafoelenco"/>
        <w:rPr>
          <w:rFonts w:ascii="Arial" w:hAnsi="Arial" w:cs="Arial"/>
          <w:sz w:val="28"/>
          <w:szCs w:val="28"/>
        </w:rPr>
      </w:pPr>
    </w:p>
    <w:p w:rsidR="00F4360A" w:rsidRDefault="00F4360A" w:rsidP="00F436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Solo nella specialità della sciabola, uno dei due schermitori in pedana può interrompere direttamente il match senza l’intervento del presidente di giuria</w:t>
      </w:r>
    </w:p>
    <w:bookmarkStart w:id="16" w:name="p"/>
    <w:p w:rsidR="00681CE7" w:rsidRDefault="00700467" w:rsidP="00681CE7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F74698">
        <w:rPr>
          <w:rFonts w:ascii="Arial" w:hAnsi="Arial" w:cs="Arial"/>
          <w:sz w:val="28"/>
          <w:szCs w:val="28"/>
        </w:rPr>
        <w:instrText xml:space="preserve"> HYPERLINK  \l "pp"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681CE7" w:rsidRPr="00F74698">
        <w:rPr>
          <w:rStyle w:val="Collegamentoipertestuale"/>
          <w:rFonts w:ascii="Arial" w:hAnsi="Arial" w:cs="Arial"/>
          <w:sz w:val="28"/>
          <w:szCs w:val="28"/>
        </w:rPr>
        <w:t>risposta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16"/>
    <w:p w:rsidR="00681CE7" w:rsidRPr="00681CE7" w:rsidRDefault="00681CE7" w:rsidP="00681CE7">
      <w:pPr>
        <w:jc w:val="both"/>
        <w:rPr>
          <w:rFonts w:ascii="Arial" w:hAnsi="Arial" w:cs="Arial"/>
          <w:sz w:val="28"/>
          <w:szCs w:val="28"/>
        </w:rPr>
      </w:pPr>
    </w:p>
    <w:p w:rsidR="000F30BF" w:rsidRDefault="00681CE7" w:rsidP="00F436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F30BF">
        <w:rPr>
          <w:rFonts w:ascii="Arial" w:hAnsi="Arial" w:cs="Arial"/>
          <w:sz w:val="28"/>
          <w:szCs w:val="28"/>
        </w:rPr>
        <w:t xml:space="preserve">Su un invito di prima dell’avversario è teoricamente proficuo tirare al </w:t>
      </w:r>
    </w:p>
    <w:p w:rsidR="00681CE7" w:rsidRDefault="000F30BF" w:rsidP="000F30BF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suo fianco</w:t>
      </w:r>
    </w:p>
    <w:p w:rsidR="000F30BF" w:rsidRDefault="000F30BF" w:rsidP="000F30BF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17" w:name="q"/>
      <w:r w:rsidR="00700467">
        <w:rPr>
          <w:rFonts w:ascii="Arial" w:hAnsi="Arial" w:cs="Arial"/>
          <w:sz w:val="28"/>
          <w:szCs w:val="28"/>
        </w:rPr>
        <w:fldChar w:fldCharType="begin"/>
      </w:r>
      <w:r w:rsidR="00F74698">
        <w:rPr>
          <w:rFonts w:ascii="Arial" w:hAnsi="Arial" w:cs="Arial"/>
          <w:sz w:val="28"/>
          <w:szCs w:val="28"/>
        </w:rPr>
        <w:instrText xml:space="preserve"> HYPERLINK  \l "qq" </w:instrText>
      </w:r>
      <w:r w:rsidR="00700467">
        <w:rPr>
          <w:rFonts w:ascii="Arial" w:hAnsi="Arial" w:cs="Arial"/>
          <w:sz w:val="28"/>
          <w:szCs w:val="28"/>
        </w:rPr>
        <w:fldChar w:fldCharType="separate"/>
      </w:r>
      <w:r w:rsidRPr="00F74698">
        <w:rPr>
          <w:rStyle w:val="Collegamentoipertestuale"/>
          <w:rFonts w:ascii="Arial" w:hAnsi="Arial" w:cs="Arial"/>
          <w:sz w:val="28"/>
          <w:szCs w:val="28"/>
        </w:rPr>
        <w:t>risposta</w:t>
      </w:r>
      <w:bookmarkEnd w:id="17"/>
      <w:r w:rsidR="00700467">
        <w:rPr>
          <w:rFonts w:ascii="Arial" w:hAnsi="Arial" w:cs="Arial"/>
          <w:sz w:val="28"/>
          <w:szCs w:val="28"/>
        </w:rPr>
        <w:fldChar w:fldCharType="end"/>
      </w:r>
    </w:p>
    <w:p w:rsidR="000F30BF" w:rsidRDefault="000F30BF" w:rsidP="000F30BF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0F30BF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0F30BF" w:rsidRDefault="000F30BF" w:rsidP="000F30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Gli schermitori non hanno l’obbligo di rispettare la “linea direttrice”</w:t>
      </w:r>
    </w:p>
    <w:p w:rsidR="00F25000" w:rsidRDefault="00903D4A" w:rsidP="00903D4A">
      <w:pPr>
        <w:pStyle w:val="Paragrafoelenco"/>
        <w:ind w:hanging="720"/>
        <w:jc w:val="both"/>
        <w:rPr>
          <w:rFonts w:ascii="Arial" w:hAnsi="Arial" w:cs="Arial"/>
          <w:sz w:val="28"/>
          <w:szCs w:val="28"/>
        </w:rPr>
      </w:pPr>
      <w:bookmarkStart w:id="18" w:name="r"/>
      <w:r>
        <w:rPr>
          <w:rFonts w:ascii="Arial" w:hAnsi="Arial" w:cs="Arial"/>
          <w:sz w:val="28"/>
          <w:szCs w:val="28"/>
        </w:rPr>
        <w:t xml:space="preserve">          </w:t>
      </w:r>
      <w:hyperlink w:anchor="rr" w:history="1">
        <w:r w:rsidR="00F25000" w:rsidRPr="00F74698">
          <w:rPr>
            <w:rStyle w:val="Collegamentoipertestuale"/>
            <w:rFonts w:ascii="Arial" w:hAnsi="Arial" w:cs="Arial"/>
            <w:sz w:val="28"/>
            <w:szCs w:val="28"/>
          </w:rPr>
          <w:t>risposta</w:t>
        </w:r>
      </w:hyperlink>
    </w:p>
    <w:bookmarkEnd w:id="18"/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Pr="00E072C1" w:rsidRDefault="00F25000" w:rsidP="00F25000">
      <w:pPr>
        <w:pStyle w:val="Paragrafoelenco"/>
        <w:jc w:val="both"/>
        <w:rPr>
          <w:rFonts w:ascii="Arial" w:hAnsi="Arial" w:cs="Arial"/>
          <w:b/>
          <w:sz w:val="52"/>
          <w:szCs w:val="52"/>
        </w:rPr>
      </w:pPr>
      <w:r w:rsidRPr="00E072C1">
        <w:rPr>
          <w:rFonts w:ascii="Arial" w:hAnsi="Arial" w:cs="Arial"/>
          <w:b/>
          <w:sz w:val="52"/>
          <w:szCs w:val="52"/>
        </w:rPr>
        <w:lastRenderedPageBreak/>
        <w:t>Risposte</w:t>
      </w: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t>Falso:</w:t>
      </w:r>
      <w:r>
        <w:rPr>
          <w:rFonts w:ascii="Arial" w:hAnsi="Arial" w:cs="Arial"/>
          <w:sz w:val="28"/>
          <w:szCs w:val="28"/>
        </w:rPr>
        <w:t xml:space="preserve">  il peso per il fioretto è di 500 grammi, invece quello della spada è di 750 grammi</w:t>
      </w:r>
    </w:p>
    <w:p w:rsidR="00F25000" w:rsidRDefault="00F25000" w:rsidP="00F250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03D4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bookmarkStart w:id="19" w:name="ww"/>
      <w:r w:rsidR="0013635C">
        <w:rPr>
          <w:rFonts w:ascii="Arial" w:hAnsi="Arial" w:cs="Arial"/>
          <w:sz w:val="28"/>
          <w:szCs w:val="28"/>
        </w:rPr>
        <w:fldChar w:fldCharType="begin"/>
      </w:r>
      <w:r w:rsidR="0013635C">
        <w:rPr>
          <w:rFonts w:ascii="Arial" w:hAnsi="Arial" w:cs="Arial"/>
          <w:sz w:val="28"/>
          <w:szCs w:val="28"/>
        </w:rPr>
        <w:instrText xml:space="preserve"> HYPERLINK  \l "w" </w:instrText>
      </w:r>
      <w:r w:rsidR="0013635C">
        <w:rPr>
          <w:rFonts w:ascii="Arial" w:hAnsi="Arial" w:cs="Arial"/>
          <w:sz w:val="28"/>
          <w:szCs w:val="28"/>
        </w:rPr>
      </w:r>
      <w:r w:rsidR="0013635C">
        <w:rPr>
          <w:rFonts w:ascii="Arial" w:hAnsi="Arial" w:cs="Arial"/>
          <w:sz w:val="28"/>
          <w:szCs w:val="28"/>
        </w:rPr>
        <w:fldChar w:fldCharType="separate"/>
      </w:r>
      <w:r w:rsidR="00955110" w:rsidRPr="0013635C">
        <w:rPr>
          <w:rStyle w:val="Collegamentoipertestuale"/>
          <w:rFonts w:ascii="Arial" w:hAnsi="Arial" w:cs="Arial"/>
          <w:sz w:val="28"/>
          <w:szCs w:val="28"/>
        </w:rPr>
        <w:t>ritorn</w:t>
      </w:r>
      <w:r w:rsidR="00955110" w:rsidRPr="0013635C">
        <w:rPr>
          <w:rStyle w:val="Collegamentoipertestuale"/>
          <w:rFonts w:ascii="Arial" w:hAnsi="Arial" w:cs="Arial"/>
          <w:sz w:val="28"/>
          <w:szCs w:val="28"/>
        </w:rPr>
        <w:t>a al</w:t>
      </w:r>
      <w:r w:rsidR="00955110" w:rsidRPr="0013635C">
        <w:rPr>
          <w:rStyle w:val="Collegamentoipertestuale"/>
          <w:rFonts w:ascii="Arial" w:hAnsi="Arial" w:cs="Arial"/>
          <w:sz w:val="28"/>
          <w:szCs w:val="28"/>
        </w:rPr>
        <w:t xml:space="preserve"> </w:t>
      </w:r>
      <w:r w:rsidR="00955110" w:rsidRPr="0013635C">
        <w:rPr>
          <w:rStyle w:val="Collegamentoipertestuale"/>
          <w:rFonts w:ascii="Arial" w:hAnsi="Arial" w:cs="Arial"/>
          <w:sz w:val="28"/>
          <w:szCs w:val="28"/>
        </w:rPr>
        <w:t>q</w:t>
      </w:r>
      <w:r w:rsidR="00955110" w:rsidRPr="0013635C">
        <w:rPr>
          <w:rStyle w:val="Collegamentoipertestuale"/>
          <w:rFonts w:ascii="Arial" w:hAnsi="Arial" w:cs="Arial"/>
          <w:sz w:val="28"/>
          <w:szCs w:val="28"/>
        </w:rPr>
        <w:t>uesito</w:t>
      </w:r>
      <w:bookmarkEnd w:id="19"/>
      <w:r w:rsidR="0013635C">
        <w:rPr>
          <w:rFonts w:ascii="Arial" w:hAnsi="Arial" w:cs="Arial"/>
          <w:sz w:val="28"/>
          <w:szCs w:val="28"/>
        </w:rPr>
        <w:fldChar w:fldCharType="end"/>
      </w:r>
    </w:p>
    <w:p w:rsidR="00F25000" w:rsidRDefault="00F25000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ED0276" w:rsidRPr="00F25000" w:rsidRDefault="00ED0276" w:rsidP="00F25000">
      <w:pPr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ogni stoccata prima di essere assegnata deve necessariamente essere prima evidenziata dall’apparecchio</w:t>
      </w:r>
    </w:p>
    <w:p w:rsidR="00955110" w:rsidRDefault="00903D4A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  <w:bookmarkStart w:id="20" w:name="bb"/>
      <w:r>
        <w:rPr>
          <w:rFonts w:ascii="Arial" w:hAnsi="Arial" w:cs="Arial"/>
          <w:sz w:val="28"/>
          <w:szCs w:val="28"/>
        </w:rPr>
        <w:t xml:space="preserve">  </w:t>
      </w:r>
      <w:hyperlink w:anchor="b" w:history="1">
        <w:r w:rsidR="00955110" w:rsidRPr="00ED0276">
          <w:rPr>
            <w:rStyle w:val="Collegamentoipertestuale"/>
            <w:rFonts w:ascii="Arial" w:hAnsi="Arial" w:cs="Arial"/>
            <w:sz w:val="28"/>
            <w:szCs w:val="28"/>
          </w:rPr>
          <w:t>ritorna al qu</w:t>
        </w:r>
        <w:r w:rsidR="00955110" w:rsidRPr="00ED0276">
          <w:rPr>
            <w:rStyle w:val="Collegamentoipertestuale"/>
            <w:rFonts w:ascii="Arial" w:hAnsi="Arial" w:cs="Arial"/>
            <w:sz w:val="28"/>
            <w:szCs w:val="28"/>
          </w:rPr>
          <w:t>esito</w:t>
        </w:r>
      </w:hyperlink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55110">
      <w:pPr>
        <w:pStyle w:val="Paragrafoelenco"/>
        <w:ind w:left="1125"/>
        <w:jc w:val="both"/>
        <w:rPr>
          <w:rFonts w:ascii="Arial" w:hAnsi="Arial" w:cs="Arial"/>
          <w:sz w:val="28"/>
          <w:szCs w:val="28"/>
        </w:rPr>
      </w:pPr>
    </w:p>
    <w:bookmarkEnd w:id="20"/>
    <w:p w:rsidR="00F25000" w:rsidRPr="00F25000" w:rsidRDefault="00F25000" w:rsidP="00F25000">
      <w:pPr>
        <w:jc w:val="both"/>
        <w:rPr>
          <w:rFonts w:ascii="Arial" w:hAnsi="Arial" w:cs="Arial"/>
          <w:sz w:val="28"/>
          <w:szCs w:val="28"/>
        </w:rPr>
      </w:pPr>
    </w:p>
    <w:p w:rsidR="00F25000" w:rsidRDefault="00F25000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Vero:</w:t>
      </w:r>
      <w:r>
        <w:rPr>
          <w:rFonts w:ascii="Arial" w:hAnsi="Arial" w:cs="Arial"/>
          <w:sz w:val="28"/>
          <w:szCs w:val="28"/>
        </w:rPr>
        <w:t xml:space="preserve"> i</w:t>
      </w:r>
      <w:r w:rsidR="00955110">
        <w:rPr>
          <w:rFonts w:ascii="Arial" w:hAnsi="Arial" w:cs="Arial"/>
          <w:sz w:val="28"/>
          <w:szCs w:val="28"/>
        </w:rPr>
        <w:t xml:space="preserve">n effetti </w:t>
      </w:r>
      <w:r>
        <w:rPr>
          <w:rFonts w:ascii="Arial" w:hAnsi="Arial" w:cs="Arial"/>
          <w:sz w:val="28"/>
          <w:szCs w:val="28"/>
        </w:rPr>
        <w:t xml:space="preserve">ciò che caratterizza l’azione di filo è proprio </w:t>
      </w:r>
      <w:r w:rsidR="00955110">
        <w:rPr>
          <w:rFonts w:ascii="Arial" w:hAnsi="Arial" w:cs="Arial"/>
          <w:sz w:val="28"/>
          <w:szCs w:val="28"/>
        </w:rPr>
        <w:t>il fatto che la lama scivoli su quella avversaria sino a raggiungere il bersaglio</w:t>
      </w:r>
    </w:p>
    <w:bookmarkStart w:id="21" w:name="cc"/>
    <w:p w:rsidR="009F3FC9" w:rsidRDefault="00700467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"c"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9F3FC9" w:rsidRPr="00ED0276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21"/>
    <w:p w:rsidR="009F3FC9" w:rsidRPr="009F3FC9" w:rsidRDefault="009F3FC9" w:rsidP="009F3FC9">
      <w:pPr>
        <w:jc w:val="both"/>
        <w:rPr>
          <w:rFonts w:ascii="Arial" w:hAnsi="Arial" w:cs="Arial"/>
          <w:sz w:val="28"/>
          <w:szCs w:val="28"/>
        </w:rPr>
      </w:pPr>
    </w:p>
    <w:p w:rsidR="009F3FC9" w:rsidRDefault="009F3FC9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se non si è pronti si deve rispondere “no”, altrimenti vige il principio del silenzio assenso</w:t>
      </w:r>
    </w:p>
    <w:bookmarkStart w:id="22" w:name="dd"/>
    <w:p w:rsidR="009F3FC9" w:rsidRDefault="00700467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"d"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9F3FC9" w:rsidRPr="00ED0276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22"/>
    <w:p w:rsidR="009F3FC9" w:rsidRDefault="009F3FC9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jc w:val="both"/>
        <w:rPr>
          <w:rFonts w:ascii="Arial" w:hAnsi="Arial" w:cs="Arial"/>
          <w:sz w:val="28"/>
          <w:szCs w:val="28"/>
        </w:rPr>
      </w:pPr>
    </w:p>
    <w:p w:rsidR="009F3FC9" w:rsidRDefault="009F3FC9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la presenza è obbligatoria in quanto la messa a massa della lama, entrando in contatto con il giubbetto elettrificato, inficerebbe la segnalazione della stoccata</w:t>
      </w:r>
    </w:p>
    <w:bookmarkStart w:id="23" w:name="ee"/>
    <w:p w:rsidR="009F3FC9" w:rsidRDefault="00700467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"e"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9F3FC9" w:rsidRPr="00ED0276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9F3FC9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23"/>
    <w:p w:rsidR="009F3FC9" w:rsidRPr="009F3FC9" w:rsidRDefault="009F3FC9" w:rsidP="009F3FC9">
      <w:pPr>
        <w:jc w:val="both"/>
        <w:rPr>
          <w:rFonts w:ascii="Arial" w:hAnsi="Arial" w:cs="Arial"/>
          <w:sz w:val="28"/>
          <w:szCs w:val="28"/>
        </w:rPr>
      </w:pPr>
    </w:p>
    <w:p w:rsidR="009F3FC9" w:rsidRDefault="00D46E51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Vero:</w:t>
      </w:r>
      <w:r>
        <w:rPr>
          <w:rFonts w:ascii="Arial" w:hAnsi="Arial" w:cs="Arial"/>
          <w:sz w:val="28"/>
          <w:szCs w:val="28"/>
        </w:rPr>
        <w:t xml:space="preserve">  entrambe le denominazioni descrivono una finta di cavazione eseguita da un legamento dell’avversario, seguita da una circolata per evitare una sua successiva parata di contro</w:t>
      </w:r>
    </w:p>
    <w:bookmarkStart w:id="24" w:name="ff"/>
    <w:p w:rsidR="00D46E51" w:rsidRDefault="00700467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"f"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D46E51" w:rsidRPr="00ED0276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24"/>
    <w:p w:rsidR="00D46E51" w:rsidRPr="00D46E51" w:rsidRDefault="00D46E51" w:rsidP="00D46E51">
      <w:pPr>
        <w:jc w:val="both"/>
        <w:rPr>
          <w:rFonts w:ascii="Arial" w:hAnsi="Arial" w:cs="Arial"/>
          <w:sz w:val="28"/>
          <w:szCs w:val="28"/>
        </w:rPr>
      </w:pPr>
    </w:p>
    <w:p w:rsidR="00D46E51" w:rsidRDefault="00D46E51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Vero:</w:t>
      </w:r>
      <w:r>
        <w:rPr>
          <w:rFonts w:ascii="Arial" w:hAnsi="Arial" w:cs="Arial"/>
          <w:sz w:val="28"/>
          <w:szCs w:val="28"/>
        </w:rPr>
        <w:t xml:space="preserve">  il Regolamento specifica che quando l’impugnatura perde il contatto con la mano dello schermitore, il presidente di giuria deve interrompere il match</w:t>
      </w:r>
    </w:p>
    <w:bookmarkStart w:id="25" w:name="gg"/>
    <w:p w:rsidR="00D46E51" w:rsidRDefault="00700467" w:rsidP="00D46E5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ED0276">
        <w:rPr>
          <w:rFonts w:ascii="Arial" w:hAnsi="Arial" w:cs="Arial"/>
          <w:sz w:val="28"/>
          <w:szCs w:val="28"/>
        </w:rPr>
        <w:instrText xml:space="preserve"> HYPERLINK  \l "g"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D46E51" w:rsidRPr="00ED0276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25"/>
    <w:p w:rsidR="00D46E51" w:rsidRDefault="00D46E51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ED0276" w:rsidRPr="00D46E51" w:rsidRDefault="00ED0276" w:rsidP="00D46E51">
      <w:pPr>
        <w:jc w:val="both"/>
        <w:rPr>
          <w:rFonts w:ascii="Arial" w:hAnsi="Arial" w:cs="Arial"/>
          <w:sz w:val="28"/>
          <w:szCs w:val="28"/>
        </w:rPr>
      </w:pPr>
    </w:p>
    <w:p w:rsidR="00D46E51" w:rsidRDefault="00777B53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 valgono non solo anche le stoccate che vengono segnalate in contemporanea all’alt, ma anche le parate e risposte velocemente lanciate dopo l’alt</w:t>
      </w:r>
    </w:p>
    <w:bookmarkStart w:id="26" w:name="hh"/>
    <w:p w:rsidR="00777B53" w:rsidRDefault="00700467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54980">
        <w:rPr>
          <w:rFonts w:ascii="Arial" w:hAnsi="Arial" w:cs="Arial"/>
          <w:sz w:val="28"/>
          <w:szCs w:val="28"/>
        </w:rPr>
        <w:instrText xml:space="preserve"> HYPERLINK  \l "h"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777B53" w:rsidRPr="00354980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777B53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26"/>
    <w:p w:rsidR="00777B53" w:rsidRPr="00777B53" w:rsidRDefault="00777B53" w:rsidP="00777B53">
      <w:pPr>
        <w:jc w:val="both"/>
        <w:rPr>
          <w:rFonts w:ascii="Arial" w:hAnsi="Arial" w:cs="Arial"/>
          <w:sz w:val="28"/>
          <w:szCs w:val="28"/>
        </w:rPr>
      </w:pPr>
    </w:p>
    <w:p w:rsidR="00777B53" w:rsidRDefault="00836097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 lo schermitore può passare liberamente a vari tipi d’impugnatura</w:t>
      </w:r>
    </w:p>
    <w:bookmarkStart w:id="27" w:name="ii"/>
    <w:p w:rsidR="00836097" w:rsidRDefault="00700467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54980">
        <w:rPr>
          <w:rFonts w:ascii="Arial" w:hAnsi="Arial" w:cs="Arial"/>
          <w:sz w:val="28"/>
          <w:szCs w:val="28"/>
        </w:rPr>
        <w:instrText xml:space="preserve"> HYPERLINK  \l "i"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836097" w:rsidRPr="00354980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27"/>
    <w:p w:rsidR="00836097" w:rsidRDefault="00836097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836097" w:rsidRDefault="00836097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 se la segnalazione del colpo sulla coccia è da addurre a incuria dello schermitore la stoccata non deve essere annullata</w:t>
      </w:r>
    </w:p>
    <w:bookmarkStart w:id="28" w:name="ll"/>
    <w:p w:rsidR="00836097" w:rsidRDefault="00700467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54980">
        <w:rPr>
          <w:rFonts w:ascii="Arial" w:hAnsi="Arial" w:cs="Arial"/>
          <w:sz w:val="28"/>
          <w:szCs w:val="28"/>
        </w:rPr>
        <w:instrText xml:space="preserve"> HYPERLINK  \l "l"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836097" w:rsidRPr="00354980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28"/>
    <w:p w:rsidR="00836097" w:rsidRDefault="00836097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836097" w:rsidRDefault="00836097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 l’elsa per la sua conformazione ha la funzione precipua di riuscire a parare i colpi di lama, difficilmente neutralizzabili fruendo solo di una coccia a forma di semicupio</w:t>
      </w:r>
    </w:p>
    <w:bookmarkStart w:id="29" w:name="nn"/>
    <w:p w:rsidR="00836097" w:rsidRDefault="00700467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54980">
        <w:rPr>
          <w:rFonts w:ascii="Arial" w:hAnsi="Arial" w:cs="Arial"/>
          <w:sz w:val="28"/>
          <w:szCs w:val="28"/>
        </w:rPr>
        <w:instrText xml:space="preserve"> HYPERLINK  \l "n"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836097" w:rsidRPr="00354980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bookmarkEnd w:id="29"/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354980" w:rsidRDefault="00354980" w:rsidP="0083609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836097" w:rsidRPr="00836097" w:rsidRDefault="00836097" w:rsidP="00836097">
      <w:pPr>
        <w:jc w:val="both"/>
        <w:rPr>
          <w:rFonts w:ascii="Arial" w:hAnsi="Arial" w:cs="Arial"/>
          <w:sz w:val="28"/>
          <w:szCs w:val="28"/>
        </w:rPr>
      </w:pPr>
    </w:p>
    <w:p w:rsidR="00836097" w:rsidRDefault="009B3706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 il Regolamento vieta </w:t>
      </w:r>
      <w:r w:rsidR="00F135E7">
        <w:rPr>
          <w:rFonts w:ascii="Arial" w:hAnsi="Arial" w:cs="Arial"/>
          <w:sz w:val="28"/>
          <w:szCs w:val="28"/>
        </w:rPr>
        <w:t>allo schermitore di toccare i meccanismi devoluti alla segnalazione automatica delle stoccate</w:t>
      </w:r>
    </w:p>
    <w:bookmarkStart w:id="30" w:name="oo"/>
    <w:p w:rsidR="00F135E7" w:rsidRDefault="00700467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F74698">
        <w:rPr>
          <w:rFonts w:ascii="Arial" w:hAnsi="Arial" w:cs="Arial"/>
          <w:sz w:val="28"/>
          <w:szCs w:val="28"/>
        </w:rPr>
        <w:instrText xml:space="preserve"> HYPERLINK  \l "o"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135E7" w:rsidRPr="00F74698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30"/>
    <w:p w:rsidR="00F135E7" w:rsidRPr="00F135E7" w:rsidRDefault="00F135E7" w:rsidP="00F135E7">
      <w:pPr>
        <w:jc w:val="both"/>
        <w:rPr>
          <w:rFonts w:ascii="Arial" w:hAnsi="Arial" w:cs="Arial"/>
          <w:sz w:val="28"/>
          <w:szCs w:val="28"/>
        </w:rPr>
      </w:pPr>
    </w:p>
    <w:p w:rsidR="00F135E7" w:rsidRDefault="00F135E7" w:rsidP="00F2500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Falso:</w:t>
      </w:r>
      <w:r>
        <w:rPr>
          <w:rFonts w:ascii="Arial" w:hAnsi="Arial" w:cs="Arial"/>
          <w:sz w:val="28"/>
          <w:szCs w:val="28"/>
        </w:rPr>
        <w:t xml:space="preserve">  lo schermitore di qualsiasi specialità impegnato in un match può solo attirare l’attenzione del presidente al fine di ottenerne l’interruzione, fornendo poi un plausibile motivo</w:t>
      </w:r>
    </w:p>
    <w:bookmarkStart w:id="31" w:name="pp"/>
    <w:p w:rsidR="00F135E7" w:rsidRDefault="00700467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F74698">
        <w:rPr>
          <w:rFonts w:ascii="Arial" w:hAnsi="Arial" w:cs="Arial"/>
          <w:sz w:val="28"/>
          <w:szCs w:val="28"/>
        </w:rPr>
        <w:instrText xml:space="preserve"> HYPERLINK  \l "p"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F135E7" w:rsidRPr="00F74698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F135E7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31"/>
    <w:p w:rsidR="00E072C1" w:rsidRDefault="00F135E7" w:rsidP="001E509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b/>
          <w:sz w:val="36"/>
          <w:szCs w:val="36"/>
        </w:rPr>
        <w:lastRenderedPageBreak/>
        <w:t>Vero:</w:t>
      </w:r>
      <w:r w:rsidRPr="00F135E7">
        <w:rPr>
          <w:rFonts w:ascii="Arial" w:hAnsi="Arial" w:cs="Arial"/>
          <w:sz w:val="28"/>
          <w:szCs w:val="28"/>
        </w:rPr>
        <w:t xml:space="preserve">  </w:t>
      </w:r>
      <w:r w:rsidR="00E072C1">
        <w:rPr>
          <w:rFonts w:ascii="Arial" w:hAnsi="Arial" w:cs="Arial"/>
          <w:sz w:val="28"/>
          <w:szCs w:val="28"/>
        </w:rPr>
        <w:t>il braccio armato nella posizione di prima scopre geometricamente</w:t>
      </w:r>
      <w:r w:rsidR="001E5098" w:rsidRPr="00F135E7">
        <w:rPr>
          <w:rFonts w:ascii="Arial" w:hAnsi="Arial" w:cs="Arial"/>
          <w:sz w:val="28"/>
          <w:szCs w:val="28"/>
        </w:rPr>
        <w:t xml:space="preserve"> </w:t>
      </w:r>
      <w:r w:rsidR="00E072C1">
        <w:rPr>
          <w:rFonts w:ascii="Arial" w:hAnsi="Arial" w:cs="Arial"/>
          <w:sz w:val="28"/>
          <w:szCs w:val="28"/>
        </w:rPr>
        <w:t>il fianco sottostante</w:t>
      </w:r>
    </w:p>
    <w:bookmarkStart w:id="32" w:name="qq"/>
    <w:p w:rsidR="00E072C1" w:rsidRDefault="00700467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F74698">
        <w:rPr>
          <w:rFonts w:ascii="Arial" w:hAnsi="Arial" w:cs="Arial"/>
          <w:sz w:val="28"/>
          <w:szCs w:val="28"/>
        </w:rPr>
        <w:instrText xml:space="preserve"> HYPERLINK  \l "q"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E072C1" w:rsidRPr="00F74698">
        <w:rPr>
          <w:rStyle w:val="Collegamentoipertestuale"/>
          <w:rFonts w:ascii="Arial" w:hAnsi="Arial" w:cs="Arial"/>
          <w:sz w:val="28"/>
          <w:szCs w:val="28"/>
        </w:rPr>
        <w:t>ritorna al quesito</w:t>
      </w:r>
      <w:r>
        <w:rPr>
          <w:rFonts w:ascii="Arial" w:hAnsi="Arial" w:cs="Arial"/>
          <w:sz w:val="28"/>
          <w:szCs w:val="28"/>
        </w:rPr>
        <w:fldChar w:fldCharType="end"/>
      </w: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bookmarkEnd w:id="32"/>
    <w:p w:rsidR="00E072C1" w:rsidRDefault="00E072C1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072C1" w:rsidRDefault="00E072C1" w:rsidP="00E072C1">
      <w:pPr>
        <w:pStyle w:val="Paragrafoelenco"/>
        <w:ind w:left="1256"/>
        <w:jc w:val="both"/>
        <w:rPr>
          <w:rFonts w:ascii="Arial" w:hAnsi="Arial" w:cs="Arial"/>
          <w:sz w:val="28"/>
          <w:szCs w:val="28"/>
        </w:rPr>
      </w:pPr>
    </w:p>
    <w:p w:rsidR="00E072C1" w:rsidRDefault="00E072C1" w:rsidP="001E509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C6082">
        <w:rPr>
          <w:rFonts w:ascii="Arial" w:hAnsi="Arial" w:cs="Arial"/>
          <w:b/>
          <w:sz w:val="36"/>
          <w:szCs w:val="36"/>
        </w:rPr>
        <w:lastRenderedPageBreak/>
        <w:t>Vero:</w:t>
      </w:r>
      <w:r>
        <w:rPr>
          <w:rFonts w:ascii="Arial" w:hAnsi="Arial" w:cs="Arial"/>
          <w:sz w:val="28"/>
          <w:szCs w:val="28"/>
        </w:rPr>
        <w:t xml:space="preserve">   La linea direttrice è solo un concetto tecnico e come tale può essere o meno condiviso e applicato durante il match</w:t>
      </w:r>
    </w:p>
    <w:p w:rsidR="00F74698" w:rsidRDefault="00F74698" w:rsidP="00F746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bookmarkStart w:id="33" w:name="rr"/>
      <w:r w:rsidR="00700467"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 \l "r" </w:instrText>
      </w:r>
      <w:r w:rsidR="00700467">
        <w:rPr>
          <w:rFonts w:ascii="Arial" w:hAnsi="Arial" w:cs="Arial"/>
          <w:sz w:val="28"/>
          <w:szCs w:val="28"/>
        </w:rPr>
        <w:fldChar w:fldCharType="separate"/>
      </w:r>
      <w:r w:rsidRPr="00F74698">
        <w:rPr>
          <w:rStyle w:val="Collegamentoipertestuale"/>
          <w:rFonts w:ascii="Arial" w:hAnsi="Arial" w:cs="Arial"/>
          <w:sz w:val="28"/>
          <w:szCs w:val="28"/>
        </w:rPr>
        <w:t>ritorna al quesito</w:t>
      </w:r>
      <w:bookmarkEnd w:id="33"/>
      <w:r w:rsidR="00700467">
        <w:rPr>
          <w:rFonts w:ascii="Arial" w:hAnsi="Arial" w:cs="Arial"/>
          <w:sz w:val="28"/>
          <w:szCs w:val="28"/>
        </w:rPr>
        <w:fldChar w:fldCharType="end"/>
      </w:r>
    </w:p>
    <w:p w:rsidR="00F74698" w:rsidRPr="00F74698" w:rsidRDefault="00F74698" w:rsidP="00F74698">
      <w:pPr>
        <w:jc w:val="both"/>
        <w:rPr>
          <w:rFonts w:ascii="Arial" w:hAnsi="Arial" w:cs="Arial"/>
          <w:sz w:val="28"/>
          <w:szCs w:val="28"/>
        </w:rPr>
      </w:pPr>
    </w:p>
    <w:p w:rsidR="00F74698" w:rsidRDefault="00F74698" w:rsidP="00903D4A">
      <w:pPr>
        <w:pStyle w:val="Paragrafoelenco"/>
        <w:numPr>
          <w:ilvl w:val="0"/>
          <w:numId w:val="2"/>
        </w:numPr>
        <w:ind w:left="851" w:firstLine="0"/>
        <w:jc w:val="both"/>
        <w:rPr>
          <w:rFonts w:ascii="Arial" w:hAnsi="Arial" w:cs="Arial"/>
          <w:sz w:val="28"/>
          <w:szCs w:val="28"/>
        </w:rPr>
      </w:pPr>
    </w:p>
    <w:p w:rsidR="00E072C1" w:rsidRPr="00E072C1" w:rsidRDefault="00E072C1" w:rsidP="00E072C1">
      <w:pPr>
        <w:jc w:val="both"/>
        <w:rPr>
          <w:rFonts w:ascii="Arial" w:hAnsi="Arial" w:cs="Arial"/>
          <w:sz w:val="28"/>
          <w:szCs w:val="28"/>
        </w:rPr>
      </w:pPr>
    </w:p>
    <w:p w:rsidR="001E5098" w:rsidRPr="00E072C1" w:rsidRDefault="001E5098" w:rsidP="00E072C1">
      <w:pPr>
        <w:jc w:val="both"/>
        <w:rPr>
          <w:rFonts w:ascii="Arial" w:hAnsi="Arial" w:cs="Arial"/>
          <w:sz w:val="28"/>
          <w:szCs w:val="28"/>
        </w:rPr>
      </w:pPr>
      <w:r w:rsidRPr="00E072C1">
        <w:rPr>
          <w:rFonts w:ascii="Arial" w:hAnsi="Arial" w:cs="Arial"/>
          <w:sz w:val="28"/>
          <w:szCs w:val="28"/>
        </w:rPr>
        <w:t xml:space="preserve"> </w:t>
      </w:r>
    </w:p>
    <w:sectPr w:rsidR="001E5098" w:rsidRPr="00E072C1" w:rsidSect="00731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661"/>
    <w:multiLevelType w:val="hybridMultilevel"/>
    <w:tmpl w:val="D1681840"/>
    <w:lvl w:ilvl="0" w:tplc="21727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67DE"/>
    <w:multiLevelType w:val="hybridMultilevel"/>
    <w:tmpl w:val="5EA65E9C"/>
    <w:lvl w:ilvl="0" w:tplc="0C6039F8">
      <w:start w:val="1"/>
      <w:numFmt w:val="decimal"/>
      <w:lvlText w:val="%1"/>
      <w:lvlJc w:val="left"/>
      <w:pPr>
        <w:ind w:left="1256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46AF"/>
    <w:rsid w:val="000F30BF"/>
    <w:rsid w:val="0013635C"/>
    <w:rsid w:val="001E5098"/>
    <w:rsid w:val="00354980"/>
    <w:rsid w:val="004546AF"/>
    <w:rsid w:val="00681CE7"/>
    <w:rsid w:val="006F434A"/>
    <w:rsid w:val="00700467"/>
    <w:rsid w:val="00731B1E"/>
    <w:rsid w:val="00765975"/>
    <w:rsid w:val="00777B53"/>
    <w:rsid w:val="007A0FD6"/>
    <w:rsid w:val="007C6082"/>
    <w:rsid w:val="007D2E6A"/>
    <w:rsid w:val="00806E7A"/>
    <w:rsid w:val="00836097"/>
    <w:rsid w:val="00903D4A"/>
    <w:rsid w:val="00955110"/>
    <w:rsid w:val="009B3706"/>
    <w:rsid w:val="009F3FC9"/>
    <w:rsid w:val="00BB6D3F"/>
    <w:rsid w:val="00BF7FB6"/>
    <w:rsid w:val="00CA4280"/>
    <w:rsid w:val="00D46E51"/>
    <w:rsid w:val="00D7380E"/>
    <w:rsid w:val="00D83706"/>
    <w:rsid w:val="00E072C1"/>
    <w:rsid w:val="00E94D66"/>
    <w:rsid w:val="00ED0276"/>
    <w:rsid w:val="00F135E7"/>
    <w:rsid w:val="00F25000"/>
    <w:rsid w:val="00F4360A"/>
    <w:rsid w:val="00F43F8F"/>
    <w:rsid w:val="00F74698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6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027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02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17</cp:revision>
  <dcterms:created xsi:type="dcterms:W3CDTF">2016-06-17T09:50:00Z</dcterms:created>
  <dcterms:modified xsi:type="dcterms:W3CDTF">2016-08-20T16:58:00Z</dcterms:modified>
</cp:coreProperties>
</file>